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0" w:rsidRDefault="0005769C">
      <w:pPr>
        <w:pStyle w:val="a3"/>
        <w:spacing w:line="475" w:lineRule="exact"/>
        <w:ind w:left="150"/>
      </w:pPr>
      <w:r>
        <w:t>附表十一</w:t>
      </w:r>
    </w:p>
    <w:p w:rsidR="009F5E60" w:rsidRDefault="009F5E60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61"/>
        <w:gridCol w:w="1163"/>
        <w:gridCol w:w="1439"/>
        <w:gridCol w:w="630"/>
        <w:gridCol w:w="986"/>
        <w:gridCol w:w="994"/>
        <w:gridCol w:w="263"/>
        <w:gridCol w:w="2532"/>
      </w:tblGrid>
      <w:tr w:rsidR="00C2159D" w:rsidRPr="00C2159D" w:rsidTr="00D45265">
        <w:trPr>
          <w:trHeight w:val="719"/>
          <w:jc w:val="center"/>
        </w:trPr>
        <w:tc>
          <w:tcPr>
            <w:tcW w:w="9902" w:type="dxa"/>
            <w:gridSpan w:val="9"/>
            <w:vAlign w:val="center"/>
          </w:tcPr>
          <w:p w:rsidR="00C2159D" w:rsidRPr="00C2159D" w:rsidRDefault="00C2159D" w:rsidP="00C2159D">
            <w:pPr>
              <w:pStyle w:val="TableParagraph"/>
              <w:jc w:val="center"/>
              <w:rPr>
                <w:rFonts w:ascii="標楷體" w:eastAsia="標楷體" w:hAnsi="標楷體" w:cs="微軟正黑體"/>
                <w:sz w:val="36"/>
              </w:rPr>
            </w:pPr>
            <w:r w:rsidRPr="00C2159D">
              <w:rPr>
                <w:rFonts w:ascii="標楷體" w:eastAsia="標楷體" w:hAnsi="標楷體" w:hint="eastAsia"/>
                <w:sz w:val="36"/>
              </w:rPr>
              <w:t>中華民國壘球協會108</w:t>
            </w:r>
            <w:r w:rsidRPr="00C2159D">
              <w:rPr>
                <w:rFonts w:ascii="標楷體" w:eastAsia="標楷體" w:hAnsi="標楷體" w:cs="微軟正黑體" w:hint="eastAsia"/>
                <w:sz w:val="36"/>
              </w:rPr>
              <w:t>年度出席</w:t>
            </w:r>
          </w:p>
          <w:p w:rsidR="00C2159D" w:rsidRPr="00C2159D" w:rsidRDefault="00566F3B" w:rsidP="00993C6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566F3B">
              <w:rPr>
                <w:rFonts w:ascii="標楷體" w:eastAsia="標楷體" w:hAnsi="標楷體" w:cs="微軟正黑體"/>
                <w:sz w:val="36"/>
              </w:rPr>
              <w:t>亞洲壘球總會執行委</w:t>
            </w:r>
            <w:r>
              <w:rPr>
                <w:rFonts w:ascii="標楷體" w:eastAsia="標楷體" w:hAnsi="標楷體" w:cs="微軟正黑體" w:hint="eastAsia"/>
                <w:sz w:val="36"/>
              </w:rPr>
              <w:t>員</w:t>
            </w:r>
            <w:r w:rsidRPr="00566F3B">
              <w:rPr>
                <w:rFonts w:ascii="標楷體" w:eastAsia="標楷體" w:hAnsi="標楷體" w:cs="微軟正黑體"/>
                <w:sz w:val="36"/>
              </w:rPr>
              <w:t>會</w:t>
            </w:r>
            <w:r>
              <w:rPr>
                <w:rFonts w:ascii="標楷體" w:eastAsia="標楷體" w:hAnsi="標楷體" w:cs="微軟正黑體" w:hint="eastAsia"/>
                <w:sz w:val="36"/>
              </w:rPr>
              <w:t xml:space="preserve"> </w:t>
            </w:r>
            <w:r w:rsidR="00C2159D" w:rsidRPr="00C2159D">
              <w:rPr>
                <w:rFonts w:ascii="標楷體" w:eastAsia="標楷體" w:hAnsi="標楷體" w:cs="新細明體" w:hint="eastAsia"/>
                <w:sz w:val="36"/>
              </w:rPr>
              <w:t>會議報告表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5E60" w:rsidRPr="00C2159D" w:rsidRDefault="009F5E60">
            <w:pPr>
              <w:pStyle w:val="TableParagraph"/>
              <w:spacing w:before="5"/>
              <w:rPr>
                <w:rFonts w:ascii="標楷體" w:eastAsia="標楷體" w:hAnsi="標楷體"/>
                <w:sz w:val="10"/>
              </w:rPr>
            </w:pPr>
          </w:p>
          <w:p w:rsidR="009F5E60" w:rsidRPr="00C2159D" w:rsidRDefault="0005769C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名</w:t>
            </w:r>
            <w:r w:rsidRPr="00C2159D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05769C">
            <w:pPr>
              <w:pStyle w:val="TableParagraph"/>
              <w:spacing w:line="47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中文：</w:t>
            </w:r>
            <w:r w:rsidR="00566F3B" w:rsidRPr="00566F3B">
              <w:rPr>
                <w:rFonts w:ascii="標楷體" w:eastAsia="標楷體" w:hAnsi="標楷體" w:cs="微軟正黑體"/>
                <w:sz w:val="36"/>
              </w:rPr>
              <w:t>亞洲壘球總會執行委</w:t>
            </w:r>
            <w:r w:rsidR="00566F3B">
              <w:rPr>
                <w:rFonts w:ascii="標楷體" w:eastAsia="標楷體" w:hAnsi="標楷體" w:cs="微軟正黑體" w:hint="eastAsia"/>
                <w:sz w:val="36"/>
              </w:rPr>
              <w:t>員</w:t>
            </w:r>
            <w:r w:rsidR="00566F3B" w:rsidRPr="00566F3B">
              <w:rPr>
                <w:rFonts w:ascii="標楷體" w:eastAsia="標楷體" w:hAnsi="標楷體" w:cs="微軟正黑體"/>
                <w:sz w:val="36"/>
              </w:rPr>
              <w:t>會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05769C">
            <w:pPr>
              <w:pStyle w:val="TableParagraph"/>
              <w:spacing w:line="47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英文：</w:t>
            </w:r>
            <w:r w:rsidR="00566F3B" w:rsidRPr="00566F3B">
              <w:rPr>
                <w:rFonts w:ascii="標楷體" w:eastAsia="標楷體" w:hAnsi="標楷體"/>
                <w:sz w:val="24"/>
              </w:rPr>
              <w:t>1ST SA Executive Council Meeting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地</w:t>
            </w:r>
            <w:r w:rsidRPr="00C2159D">
              <w:rPr>
                <w:rFonts w:ascii="標楷體" w:eastAsia="標楷體" w:hAnsi="標楷體"/>
                <w:sz w:val="24"/>
              </w:rPr>
              <w:tab/>
              <w:t>點</w:t>
            </w: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C2159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 w:cs="新細明體" w:hint="eastAsia"/>
                <w:sz w:val="24"/>
              </w:rPr>
              <w:t>日本</w:t>
            </w:r>
            <w:r w:rsidR="00993C6B">
              <w:rPr>
                <w:rFonts w:ascii="標楷體" w:eastAsia="標楷體" w:hAnsi="標楷體" w:cs="新細明體" w:hint="eastAsia"/>
                <w:sz w:val="24"/>
              </w:rPr>
              <w:t>大阪府堺市</w:t>
            </w:r>
          </w:p>
        </w:tc>
      </w:tr>
      <w:tr w:rsidR="00C2159D" w:rsidRPr="00C2159D" w:rsidTr="00835E3A">
        <w:trPr>
          <w:trHeight w:val="495"/>
          <w:jc w:val="center"/>
        </w:trPr>
        <w:tc>
          <w:tcPr>
            <w:tcW w:w="1895" w:type="dxa"/>
            <w:gridSpan w:val="2"/>
            <w:vAlign w:val="center"/>
          </w:tcPr>
          <w:p w:rsidR="00C2159D" w:rsidRPr="00C2159D" w:rsidRDefault="00C2159D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3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日</w:t>
            </w:r>
            <w:r w:rsidRPr="00C2159D">
              <w:rPr>
                <w:rFonts w:ascii="標楷體" w:eastAsia="標楷體" w:hAnsi="標楷體"/>
                <w:sz w:val="24"/>
              </w:rPr>
              <w:tab/>
              <w:t>期</w:t>
            </w:r>
          </w:p>
        </w:tc>
        <w:tc>
          <w:tcPr>
            <w:tcW w:w="8007" w:type="dxa"/>
            <w:gridSpan w:val="7"/>
            <w:vAlign w:val="center"/>
          </w:tcPr>
          <w:p w:rsidR="00C2159D" w:rsidRPr="00C2159D" w:rsidRDefault="00C2159D" w:rsidP="00D30C57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3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 w:hint="eastAsia"/>
                <w:sz w:val="24"/>
              </w:rPr>
              <w:t>2019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年</w:t>
            </w:r>
            <w:r w:rsidRPr="00C2159D">
              <w:rPr>
                <w:rFonts w:ascii="標楷體" w:eastAsia="標楷體" w:hAnsi="標楷體" w:hint="eastAsia"/>
                <w:sz w:val="24"/>
              </w:rPr>
              <w:t>1</w:t>
            </w:r>
            <w:r w:rsidR="00D30C57">
              <w:rPr>
                <w:rFonts w:ascii="標楷體" w:eastAsia="標楷體" w:hAnsi="標楷體" w:hint="eastAsia"/>
                <w:sz w:val="24"/>
              </w:rPr>
              <w:t>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月</w:t>
            </w:r>
            <w:r w:rsidR="00D30C57">
              <w:rPr>
                <w:rFonts w:ascii="標楷體" w:eastAsia="標楷體" w:hAnsi="標楷體" w:cs="微軟正黑體" w:hint="eastAsia"/>
                <w:sz w:val="24"/>
              </w:rPr>
              <w:t>20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日至</w:t>
            </w:r>
            <w:r w:rsidR="00D30C57">
              <w:rPr>
                <w:rFonts w:ascii="標楷體" w:eastAsia="標楷體" w:hAnsi="標楷體" w:hint="eastAsia"/>
                <w:sz w:val="24"/>
              </w:rPr>
              <w:t>11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月</w:t>
            </w:r>
            <w:r w:rsidR="00D30C57">
              <w:rPr>
                <w:rFonts w:ascii="標楷體" w:eastAsia="標楷體" w:hAnsi="標楷體" w:cs="微軟正黑體" w:hint="eastAsia"/>
                <w:sz w:val="24"/>
              </w:rPr>
              <w:t>21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日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5E60" w:rsidRPr="00C2159D" w:rsidRDefault="0005769C">
            <w:pPr>
              <w:pStyle w:val="TableParagraph"/>
              <w:tabs>
                <w:tab w:val="left" w:pos="827"/>
                <w:tab w:val="left" w:pos="1628"/>
              </w:tabs>
              <w:spacing w:before="37" w:line="43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</w:t>
            </w:r>
            <w:r w:rsidRPr="00C2159D">
              <w:rPr>
                <w:rFonts w:ascii="標楷體" w:eastAsia="標楷體" w:hAnsi="標楷體"/>
                <w:sz w:val="24"/>
              </w:rPr>
              <w:tab/>
              <w:t>返</w:t>
            </w:r>
            <w:r w:rsidRPr="00C2159D">
              <w:rPr>
                <w:rFonts w:ascii="標楷體" w:eastAsia="標楷體" w:hAnsi="標楷體"/>
                <w:sz w:val="24"/>
              </w:rPr>
              <w:tab/>
              <w:t>國</w:t>
            </w:r>
          </w:p>
          <w:p w:rsidR="009F5E60" w:rsidRPr="00C2159D" w:rsidRDefault="0005769C">
            <w:pPr>
              <w:pStyle w:val="TableParagraph"/>
              <w:tabs>
                <w:tab w:val="left" w:pos="1628"/>
              </w:tabs>
              <w:spacing w:line="43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日</w:t>
            </w:r>
            <w:r w:rsidRPr="00C2159D">
              <w:rPr>
                <w:rFonts w:ascii="標楷體" w:eastAsia="標楷體" w:hAnsi="標楷體"/>
                <w:sz w:val="24"/>
              </w:rPr>
              <w:tab/>
              <w:t>期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9F5E60" w:rsidRPr="00C2159D" w:rsidRDefault="00C2159D">
            <w:pPr>
              <w:pStyle w:val="TableParagraph"/>
              <w:tabs>
                <w:tab w:val="left" w:pos="1228"/>
                <w:tab w:val="left" w:pos="1948"/>
              </w:tabs>
              <w:spacing w:before="37" w:line="434" w:lineRule="exact"/>
              <w:ind w:left="5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2019</w:t>
            </w:r>
            <w:r w:rsidR="0005769C" w:rsidRPr="00C2159D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D30C57">
              <w:rPr>
                <w:rFonts w:ascii="標楷體" w:eastAsia="標楷體" w:hAnsi="標楷體" w:hint="eastAsia"/>
                <w:sz w:val="24"/>
              </w:rPr>
              <w:t>1</w:t>
            </w:r>
            <w:r w:rsidR="0005769C" w:rsidRPr="00C2159D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D30C57">
              <w:rPr>
                <w:rFonts w:ascii="標楷體" w:eastAsia="標楷體" w:hAnsi="標楷體" w:hint="eastAsia"/>
                <w:sz w:val="24"/>
              </w:rPr>
              <w:t>9</w:t>
            </w:r>
            <w:r w:rsidR="0005769C" w:rsidRPr="00C2159D">
              <w:rPr>
                <w:rFonts w:ascii="標楷體" w:eastAsia="標楷體" w:hAnsi="標楷體"/>
                <w:sz w:val="24"/>
              </w:rPr>
              <w:t>日至</w:t>
            </w:r>
          </w:p>
          <w:p w:rsidR="009F5E60" w:rsidRPr="00C2159D" w:rsidRDefault="00C2159D" w:rsidP="00F07064">
            <w:pPr>
              <w:pStyle w:val="TableParagraph"/>
              <w:tabs>
                <w:tab w:val="left" w:pos="1228"/>
                <w:tab w:val="left" w:pos="1948"/>
              </w:tabs>
              <w:spacing w:line="434" w:lineRule="exact"/>
              <w:ind w:left="5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2019</w:t>
            </w:r>
            <w:r w:rsidR="0005769C" w:rsidRPr="00C2159D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D30C57">
              <w:rPr>
                <w:rFonts w:ascii="標楷體" w:eastAsia="標楷體" w:hAnsi="標楷體" w:hint="eastAsia"/>
                <w:sz w:val="24"/>
              </w:rPr>
              <w:t>1</w:t>
            </w:r>
            <w:r w:rsidR="0005769C" w:rsidRPr="00C2159D">
              <w:rPr>
                <w:rFonts w:ascii="標楷體" w:eastAsia="標楷體" w:hAnsi="標楷體"/>
                <w:sz w:val="24"/>
              </w:rPr>
              <w:t>月</w:t>
            </w:r>
            <w:r w:rsidR="00D30C57">
              <w:rPr>
                <w:rFonts w:ascii="標楷體" w:eastAsia="標楷體" w:hAnsi="標楷體" w:hint="eastAsia"/>
                <w:sz w:val="24"/>
              </w:rPr>
              <w:t>2</w:t>
            </w:r>
            <w:r w:rsidR="00F07064">
              <w:rPr>
                <w:rFonts w:ascii="標楷體" w:eastAsia="標楷體" w:hAnsi="標楷體" w:hint="eastAsia"/>
                <w:sz w:val="24"/>
              </w:rPr>
              <w:t>2</w:t>
            </w:r>
            <w:bookmarkStart w:id="0" w:name="_GoBack"/>
            <w:bookmarkEnd w:id="0"/>
            <w:r w:rsidR="0005769C" w:rsidRPr="00C2159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980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47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出席代表姓名</w:t>
            </w:r>
          </w:p>
        </w:tc>
        <w:tc>
          <w:tcPr>
            <w:tcW w:w="2795" w:type="dxa"/>
            <w:gridSpan w:val="2"/>
            <w:vAlign w:val="center"/>
          </w:tcPr>
          <w:p w:rsidR="009F5E60" w:rsidRPr="00C2159D" w:rsidRDefault="00D30C57" w:rsidP="00D30C5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蔡宜珊</w:t>
            </w:r>
          </w:p>
        </w:tc>
      </w:tr>
      <w:tr w:rsidR="009F5E60" w:rsidRPr="00C2159D" w:rsidTr="00C2159D">
        <w:trPr>
          <w:trHeight w:val="493"/>
          <w:jc w:val="center"/>
        </w:trPr>
        <w:tc>
          <w:tcPr>
            <w:tcW w:w="1895" w:type="dxa"/>
            <w:gridSpan w:val="2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32" w:type="dxa"/>
            <w:gridSpan w:val="3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47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出席代表職稱</w:t>
            </w:r>
          </w:p>
        </w:tc>
        <w:tc>
          <w:tcPr>
            <w:tcW w:w="2795" w:type="dxa"/>
            <w:gridSpan w:val="2"/>
            <w:vAlign w:val="center"/>
          </w:tcPr>
          <w:p w:rsidR="009F5E60" w:rsidRPr="00C2159D" w:rsidRDefault="00D30C57" w:rsidP="00D30C57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辦公室主任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9F5E60" w:rsidRPr="00C2159D" w:rsidRDefault="0005769C" w:rsidP="00DE0890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總會會員國數：</w:t>
            </w:r>
            <w:r w:rsidR="00E375A5">
              <w:rPr>
                <w:rFonts w:ascii="標楷體" w:eastAsia="標楷體" w:hAnsi="標楷體" w:hint="eastAsia"/>
                <w:sz w:val="24"/>
              </w:rPr>
              <w:t>17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9F5E60" w:rsidRPr="00C2159D" w:rsidRDefault="0005769C" w:rsidP="00D30C57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出席本次會議會員國數：</w:t>
            </w:r>
            <w:r w:rsidR="00E375A5">
              <w:rPr>
                <w:rFonts w:ascii="標楷體" w:eastAsia="標楷體" w:hAnsi="標楷體" w:hint="eastAsia"/>
                <w:sz w:val="24"/>
              </w:rPr>
              <w:t>15</w:t>
            </w:r>
          </w:p>
        </w:tc>
      </w:tr>
      <w:tr w:rsidR="009F5E60" w:rsidRPr="00C2159D" w:rsidTr="00C2159D">
        <w:trPr>
          <w:trHeight w:val="6119"/>
          <w:jc w:val="center"/>
        </w:trPr>
        <w:tc>
          <w:tcPr>
            <w:tcW w:w="9902" w:type="dxa"/>
            <w:gridSpan w:val="9"/>
            <w:vAlign w:val="center"/>
          </w:tcPr>
          <w:p w:rsidR="00F97457" w:rsidRDefault="00F97457">
            <w:pPr>
              <w:pStyle w:val="TableParagraph"/>
              <w:spacing w:line="405" w:lineRule="exact"/>
              <w:ind w:left="2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本會出席人員：亞洲壘球總會主席潘一全/本會秘書長張家興/本會辦公室主任蔡宜珊/本會行政組組長張碩君，共4名。</w:t>
            </w:r>
          </w:p>
          <w:p w:rsidR="009F5E60" w:rsidRDefault="0005769C">
            <w:pPr>
              <w:pStyle w:val="TableParagraph"/>
              <w:spacing w:line="405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會議主要討論要點及決議事項（附議程</w:t>
            </w:r>
            <w:r w:rsidRPr="00C2159D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C2159D">
              <w:rPr>
                <w:rFonts w:ascii="標楷體" w:eastAsia="標楷體" w:hAnsi="標楷體"/>
                <w:sz w:val="24"/>
              </w:rPr>
              <w:t>：</w:t>
            </w:r>
          </w:p>
          <w:p w:rsidR="00732164" w:rsidRDefault="00732164" w:rsidP="00732164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推薦各委員會名單(教練/技術/發展/紀錄/裁判)</w:t>
            </w:r>
          </w:p>
          <w:p w:rsidR="00732164" w:rsidRDefault="00732164" w:rsidP="00732164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因應WBSC修改每隊可報名球員上限由原本17人改為16人，亞洲壘球也規定將來賽事球員上限為16人，加上6名教練/經理等職員，每隊共22人。</w:t>
            </w:r>
          </w:p>
          <w:p w:rsidR="00732164" w:rsidRDefault="00732164" w:rsidP="00732164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確認2020年之賽事：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5人制棒球亞洲盃(U15、公開賽)-馬來西亞；5人制棒球世界盃-墨西哥。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 U18男壘世界盃-紐西蘭，恭喜菲律賓於近日取得外卡資格。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 U18女壘世界盃-祕魯，8/21-8/30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2020亞洲U12女壘賽-8/1-8/6臺灣臺中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2020亞洲U15女壘賽-7、8月在中國平潭</w:t>
            </w:r>
          </w:p>
          <w:p w:rsidR="00732164" w:rsidRDefault="00732164" w:rsidP="00732164">
            <w:pPr>
              <w:pStyle w:val="TableParagraph"/>
              <w:numPr>
                <w:ilvl w:val="1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2020亞洲大學女壘錦標賽-11月在泰國</w:t>
            </w:r>
          </w:p>
          <w:p w:rsidR="00331595" w:rsidRDefault="00FE2104" w:rsidP="00FE2104">
            <w:pPr>
              <w:pStyle w:val="TableParagraph"/>
              <w:spacing w:line="405" w:lineRule="exact"/>
              <w:ind w:left="9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*男壘有U23沒有U15賽事，女壘有U15沒有U23賽事</w:t>
            </w:r>
          </w:p>
          <w:p w:rsidR="00FE2104" w:rsidRDefault="00FE2104" w:rsidP="00FE2104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4. 確認2020年之講習會</w:t>
            </w:r>
          </w:p>
          <w:p w:rsidR="00FE2104" w:rsidRDefault="00FE2104" w:rsidP="00FE2104">
            <w:pPr>
              <w:pStyle w:val="TableParagraph"/>
              <w:numPr>
                <w:ilvl w:val="0"/>
                <w:numId w:val="4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2020年教練講習會1-2級(共5級)-1/11-1/14在馬來西亞</w:t>
            </w:r>
          </w:p>
          <w:p w:rsidR="00FE2104" w:rsidRPr="00331595" w:rsidRDefault="00FE2104" w:rsidP="00FE2104">
            <w:pPr>
              <w:pStyle w:val="TableParagraph"/>
              <w:numPr>
                <w:ilvl w:val="0"/>
                <w:numId w:val="5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2020年亞洲壘球總會會員大會-在馬來西亞吉隆坡。</w:t>
            </w:r>
          </w:p>
        </w:tc>
      </w:tr>
      <w:tr w:rsidR="006F4C6D" w:rsidRPr="00C2159D" w:rsidTr="008A6930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6F4C6D" w:rsidRPr="00C2159D" w:rsidRDefault="006F4C6D" w:rsidP="00566F3B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結報金額：</w:t>
            </w:r>
            <w:r w:rsidRPr="006F4C6D">
              <w:rPr>
                <w:rFonts w:ascii="標楷體" w:eastAsia="標楷體" w:hAnsi="標楷體"/>
                <w:sz w:val="24"/>
              </w:rPr>
              <w:t>新臺幣</w:t>
            </w:r>
            <w:r w:rsidR="00566F3B">
              <w:rPr>
                <w:rFonts w:ascii="標楷體" w:eastAsia="標楷體" w:hAnsi="標楷體" w:hint="eastAsia"/>
                <w:sz w:val="24"/>
              </w:rPr>
              <w:t>40</w:t>
            </w:r>
            <w:r w:rsidRPr="006F4C6D">
              <w:rPr>
                <w:rFonts w:ascii="標楷體" w:eastAsia="標楷體" w:hAnsi="標楷體"/>
                <w:sz w:val="24"/>
              </w:rPr>
              <w:t>,</w:t>
            </w:r>
            <w:r w:rsidR="00566F3B">
              <w:rPr>
                <w:rFonts w:ascii="標楷體" w:eastAsia="標楷體" w:hAnsi="標楷體" w:hint="eastAsia"/>
                <w:sz w:val="24"/>
              </w:rPr>
              <w:t>934</w:t>
            </w:r>
            <w:r w:rsidRPr="00C2159D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6F4C6D" w:rsidRPr="00C2159D" w:rsidTr="00970D0C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6F4C6D" w:rsidRPr="00C2159D" w:rsidRDefault="006F4C6D" w:rsidP="009435A5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核結金額：</w:t>
            </w:r>
            <w:r w:rsidRPr="006F4C6D">
              <w:rPr>
                <w:rFonts w:ascii="標楷體" w:eastAsia="標楷體" w:hAnsi="標楷體"/>
                <w:sz w:val="24"/>
              </w:rPr>
              <w:t>新臺幣</w:t>
            </w:r>
            <w:r w:rsidR="009435A5">
              <w:rPr>
                <w:rFonts w:ascii="標楷體" w:eastAsia="標楷體" w:hAnsi="標楷體"/>
                <w:sz w:val="24"/>
              </w:rPr>
              <w:t>26,200</w:t>
            </w:r>
            <w:r w:rsidRPr="00C2159D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9F5E60" w:rsidRPr="00C2159D" w:rsidTr="00C2159D">
        <w:trPr>
          <w:trHeight w:val="624"/>
          <w:jc w:val="center"/>
        </w:trPr>
        <w:tc>
          <w:tcPr>
            <w:tcW w:w="1634" w:type="dxa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317" w:right="307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填表人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317" w:right="307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1424" w:type="dxa"/>
            <w:gridSpan w:val="2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220" w:right="208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秘書長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220" w:right="208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1616" w:type="dxa"/>
            <w:gridSpan w:val="2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135" w:right="111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理事長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135" w:right="111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2532" w:type="dxa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595" w:rsidRPr="00C2159D" w:rsidTr="00C5420E">
        <w:trPr>
          <w:trHeight w:val="719"/>
          <w:jc w:val="center"/>
        </w:trPr>
        <w:tc>
          <w:tcPr>
            <w:tcW w:w="9902" w:type="dxa"/>
            <w:gridSpan w:val="9"/>
            <w:vAlign w:val="center"/>
          </w:tcPr>
          <w:p w:rsidR="00331595" w:rsidRPr="00C2159D" w:rsidRDefault="00331595" w:rsidP="006F4C6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C2159D">
              <w:rPr>
                <w:rFonts w:ascii="標楷體" w:eastAsia="標楷體" w:hAnsi="標楷體"/>
                <w:sz w:val="28"/>
              </w:rPr>
              <w:t>中華民國</w:t>
            </w:r>
            <w:r w:rsidRPr="00C2159D"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 xml:space="preserve">     2019</w:t>
            </w:r>
            <w:r w:rsidRPr="00C2159D">
              <w:rPr>
                <w:rFonts w:ascii="標楷體" w:eastAsia="標楷體" w:hAnsi="標楷體"/>
                <w:sz w:val="28"/>
              </w:rPr>
              <w:t>年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6F4C6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F4C6D">
              <w:rPr>
                <w:rFonts w:ascii="標楷體" w:eastAsia="標楷體" w:hAnsi="標楷體"/>
                <w:sz w:val="28"/>
              </w:rPr>
              <w:t>12</w:t>
            </w:r>
            <w:r w:rsidRPr="00C2159D">
              <w:rPr>
                <w:rFonts w:ascii="標楷體" w:eastAsia="標楷體" w:hAnsi="標楷體"/>
                <w:w w:val="99"/>
                <w:sz w:val="28"/>
              </w:rPr>
              <w:t>月</w:t>
            </w:r>
            <w:r>
              <w:rPr>
                <w:rFonts w:ascii="標楷體" w:eastAsia="標楷體" w:hAnsi="標楷體" w:hint="eastAsia"/>
                <w:w w:val="99"/>
                <w:sz w:val="28"/>
              </w:rPr>
              <w:t xml:space="preserve">                     </w:t>
            </w:r>
            <w:r w:rsidR="006F4C6D">
              <w:rPr>
                <w:rFonts w:ascii="標楷體" w:eastAsia="標楷體" w:hAnsi="標楷體"/>
                <w:w w:val="99"/>
                <w:sz w:val="28"/>
              </w:rPr>
              <w:t>24</w:t>
            </w:r>
            <w:r w:rsidRPr="00C2159D">
              <w:rPr>
                <w:rFonts w:ascii="標楷體" w:eastAsia="標楷體" w:hAnsi="標楷體"/>
                <w:w w:val="99"/>
                <w:sz w:val="28"/>
              </w:rPr>
              <w:t>日</w:t>
            </w:r>
          </w:p>
        </w:tc>
      </w:tr>
    </w:tbl>
    <w:p w:rsidR="009F5E60" w:rsidRDefault="009F5E60">
      <w:pPr>
        <w:pStyle w:val="a3"/>
        <w:spacing w:before="18"/>
        <w:rPr>
          <w:sz w:val="24"/>
        </w:rPr>
      </w:pPr>
    </w:p>
    <w:p w:rsidR="009F5E60" w:rsidRDefault="0005769C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DE0890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81.75pt">
            <v:imagedata r:id="rId7" o:title="272869"/>
          </v:shape>
        </w:pict>
      </w: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DE0890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i1026" type="#_x0000_t75" style="width:508.5pt;height:381.75pt">
            <v:imagedata r:id="rId8" o:title="IMAG2300"/>
          </v:shape>
        </w:pict>
      </w: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DE0890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i1027" type="#_x0000_t75" style="width:508.5pt;height:381.75pt">
            <v:imagedata r:id="rId9" o:title="272870"/>
          </v:shape>
        </w:pict>
      </w:r>
    </w:p>
    <w:p w:rsidR="00FE2104" w:rsidRDefault="00FE2104">
      <w:pPr>
        <w:ind w:left="341"/>
        <w:jc w:val="center"/>
        <w:rPr>
          <w:rFonts w:ascii="Times New Roman"/>
          <w:sz w:val="20"/>
        </w:rPr>
      </w:pPr>
    </w:p>
    <w:p w:rsidR="00FE2104" w:rsidRDefault="00DE0890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i1028" type="#_x0000_t75" style="width:508.5pt;height:381.75pt">
            <v:imagedata r:id="rId7" o:title="272869"/>
          </v:shape>
        </w:pict>
      </w:r>
    </w:p>
    <w:sectPr w:rsidR="00FE2104" w:rsidSect="00331595">
      <w:type w:val="continuous"/>
      <w:pgSz w:w="11910" w:h="16840"/>
      <w:pgMar w:top="284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F9" w:rsidRDefault="00B463F9" w:rsidP="006F4C6D">
      <w:r>
        <w:separator/>
      </w:r>
    </w:p>
  </w:endnote>
  <w:endnote w:type="continuationSeparator" w:id="0">
    <w:p w:rsidR="00B463F9" w:rsidRDefault="00B463F9" w:rsidP="006F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F9" w:rsidRDefault="00B463F9" w:rsidP="006F4C6D">
      <w:r>
        <w:separator/>
      </w:r>
    </w:p>
  </w:footnote>
  <w:footnote w:type="continuationSeparator" w:id="0">
    <w:p w:rsidR="00B463F9" w:rsidRDefault="00B463F9" w:rsidP="006F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2C0E"/>
    <w:multiLevelType w:val="hybridMultilevel"/>
    <w:tmpl w:val="8264DA56"/>
    <w:lvl w:ilvl="0" w:tplc="48D23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2EEBC6">
      <w:start w:val="1"/>
      <w:numFmt w:val="decimal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8322C"/>
    <w:multiLevelType w:val="hybridMultilevel"/>
    <w:tmpl w:val="08F4DB10"/>
    <w:lvl w:ilvl="0" w:tplc="72B62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B42EDE"/>
    <w:multiLevelType w:val="hybridMultilevel"/>
    <w:tmpl w:val="6562D206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621A12"/>
    <w:multiLevelType w:val="hybridMultilevel"/>
    <w:tmpl w:val="BBA067A4"/>
    <w:lvl w:ilvl="0" w:tplc="932EEBC6">
      <w:start w:val="1"/>
      <w:numFmt w:val="decimal"/>
      <w:lvlText w:val="（%1）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67351B6D"/>
    <w:multiLevelType w:val="hybridMultilevel"/>
    <w:tmpl w:val="92DA5640"/>
    <w:lvl w:ilvl="0" w:tplc="932EEBC6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0"/>
    <w:rsid w:val="0005769C"/>
    <w:rsid w:val="00331595"/>
    <w:rsid w:val="004E5D23"/>
    <w:rsid w:val="00566F3B"/>
    <w:rsid w:val="006F4C6D"/>
    <w:rsid w:val="00732164"/>
    <w:rsid w:val="007951B5"/>
    <w:rsid w:val="00843999"/>
    <w:rsid w:val="008A2CDE"/>
    <w:rsid w:val="008B0535"/>
    <w:rsid w:val="009435A5"/>
    <w:rsid w:val="00993C6B"/>
    <w:rsid w:val="009F5E60"/>
    <w:rsid w:val="00B463F9"/>
    <w:rsid w:val="00C20DCC"/>
    <w:rsid w:val="00C2159D"/>
    <w:rsid w:val="00D30C57"/>
    <w:rsid w:val="00DE0890"/>
    <w:rsid w:val="00E375A5"/>
    <w:rsid w:val="00F07064"/>
    <w:rsid w:val="00F97457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79A70-184C-4FA9-8DC9-B953F43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C6D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F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C6D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0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06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</dc:creator>
  <cp:lastModifiedBy>CTSA</cp:lastModifiedBy>
  <cp:revision>9</cp:revision>
  <cp:lastPrinted>2019-12-31T04:06:00Z</cp:lastPrinted>
  <dcterms:created xsi:type="dcterms:W3CDTF">2019-12-24T09:13:00Z</dcterms:created>
  <dcterms:modified xsi:type="dcterms:W3CDTF">2019-12-31T04:06:00Z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2019-12-24T00:00:00Z</vt:filetime>
  </property>
</Properties>
</file>